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37" w:rsidRPr="00B546D7" w:rsidRDefault="00E36CEF" w:rsidP="004D19DC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EDITAL Nº </w:t>
      </w:r>
      <w:r w:rsidR="00B546D7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>21</w:t>
      </w:r>
      <w:r w:rsidR="00CA36E0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>,</w:t>
      </w:r>
      <w:r w:rsidR="00C042CE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B546D7">
        <w:rPr>
          <w:rFonts w:ascii="Arial" w:eastAsia="Times New Roman" w:hAnsi="Arial" w:cs="Arial"/>
          <w:bCs/>
          <w:sz w:val="21"/>
          <w:szCs w:val="21"/>
          <w:lang w:eastAsia="pt-BR"/>
        </w:rPr>
        <w:t>8</w:t>
      </w:r>
      <w:bookmarkStart w:id="0" w:name="_GoBack"/>
      <w:bookmarkEnd w:id="0"/>
      <w:r w:rsidR="008970BD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3C5D1A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584B10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>ABRIL</w:t>
      </w:r>
      <w:r w:rsidR="003C5D1A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DE </w:t>
      </w:r>
      <w:r w:rsidR="0040778B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>202</w:t>
      </w:r>
      <w:r w:rsidR="0041712B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>6</w:t>
      </w:r>
      <w:r w:rsidR="00FB6C76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>.</w:t>
      </w:r>
    </w:p>
    <w:p w:rsidR="00361D6F" w:rsidRPr="00B546D7" w:rsidRDefault="00361D6F" w:rsidP="004D19DC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:rsidR="00F97CDF" w:rsidRPr="00B546D7" w:rsidRDefault="000A36F5" w:rsidP="004D19DC">
      <w:pPr>
        <w:keepNext/>
        <w:spacing w:after="120" w:line="280" w:lineRule="exact"/>
        <w:ind w:left="5103"/>
        <w:jc w:val="both"/>
        <w:outlineLvl w:val="3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Convocação para contratação temporária de</w:t>
      </w:r>
      <w:r w:rsidR="00B86FEB" w:rsidRPr="00B546D7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 Auxiliar de Saúde Bucal ESF, Psicólogo </w:t>
      </w:r>
      <w:r w:rsidR="00584B10" w:rsidRPr="00B546D7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e </w:t>
      </w:r>
      <w:r w:rsidR="00E233C3" w:rsidRPr="00B546D7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Servente</w:t>
      </w:r>
      <w:r w:rsidR="00F97CDF" w:rsidRPr="00B546D7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.</w:t>
      </w:r>
    </w:p>
    <w:p w:rsidR="00361D6F" w:rsidRPr="00B546D7" w:rsidRDefault="00361D6F" w:rsidP="004D19DC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361D6F" w:rsidRPr="00B546D7" w:rsidRDefault="00361D6F" w:rsidP="004D19DC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B71220" w:rsidRPr="00B546D7" w:rsidRDefault="002F47E2" w:rsidP="004D19DC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O Prefeito Municipal de Estrela Velha,</w:t>
      </w:r>
      <w:r w:rsidR="00612D0D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em </w:t>
      </w:r>
      <w:r w:rsidR="0041712B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exercício, 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>Estado do Rio Grande do Sul, no uso de suas atribuições legais, de acordo com o resultado de processo</w:t>
      </w:r>
      <w:r w:rsidR="00292C0A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seletivo e </w:t>
      </w:r>
      <w:r w:rsidR="00292C0A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autorização de lei 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>municipa</w:t>
      </w:r>
      <w:r w:rsidR="00292C0A" w:rsidRPr="00B546D7">
        <w:rPr>
          <w:rFonts w:ascii="Arial" w:eastAsia="Times New Roman" w:hAnsi="Arial" w:cs="Arial"/>
          <w:sz w:val="21"/>
          <w:szCs w:val="21"/>
          <w:lang w:eastAsia="pt-BR"/>
        </w:rPr>
        <w:t>l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>, resolve:</w:t>
      </w:r>
    </w:p>
    <w:p w:rsidR="00226068" w:rsidRPr="00B546D7" w:rsidRDefault="00226068" w:rsidP="004D19DC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A71BAA" w:rsidRPr="00B546D7" w:rsidRDefault="00226068" w:rsidP="004D19D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Art. 1</w:t>
      </w:r>
      <w:proofErr w:type="gramStart"/>
      <w:r w:rsidRPr="00B546D7">
        <w:rPr>
          <w:rFonts w:ascii="Arial" w:eastAsia="Times New Roman" w:hAnsi="Arial" w:cs="Arial"/>
          <w:sz w:val="21"/>
          <w:szCs w:val="21"/>
          <w:lang w:eastAsia="pt-BR"/>
        </w:rPr>
        <w:t>°  Fica</w:t>
      </w:r>
      <w:r w:rsidR="00584B10" w:rsidRPr="00B546D7">
        <w:rPr>
          <w:rFonts w:ascii="Arial" w:eastAsia="Times New Roman" w:hAnsi="Arial" w:cs="Arial"/>
          <w:sz w:val="21"/>
          <w:szCs w:val="21"/>
          <w:lang w:eastAsia="pt-BR"/>
        </w:rPr>
        <w:t>m</w:t>
      </w:r>
      <w:proofErr w:type="gramEnd"/>
      <w:r w:rsidR="00584B10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convocados 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>candidat</w:t>
      </w:r>
      <w:r w:rsidR="00584B10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os 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>classificad</w:t>
      </w:r>
      <w:r w:rsidR="00584B10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os </w:t>
      </w:r>
      <w:r w:rsidR="003C4B70" w:rsidRPr="00B546D7">
        <w:rPr>
          <w:rFonts w:ascii="Arial" w:eastAsia="Times New Roman" w:hAnsi="Arial" w:cs="Arial"/>
          <w:sz w:val="21"/>
          <w:szCs w:val="21"/>
          <w:lang w:eastAsia="pt-BR"/>
        </w:rPr>
        <w:t>em processo seletivo simplificado, para fins de contratação temporária, conforme segue:</w:t>
      </w:r>
    </w:p>
    <w:p w:rsidR="00B86FEB" w:rsidRPr="00B546D7" w:rsidRDefault="00B86FEB" w:rsidP="004D19DC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a) Categoria Funcional: </w:t>
      </w:r>
      <w:r w:rsidRPr="00B546D7">
        <w:rPr>
          <w:rFonts w:ascii="Arial" w:eastAsia="Times New Roman" w:hAnsi="Arial" w:cs="Arial"/>
          <w:b/>
          <w:sz w:val="21"/>
          <w:szCs w:val="21"/>
          <w:lang w:eastAsia="pt-BR"/>
        </w:rPr>
        <w:t>Auxiliar de Saúde Bucal ESF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(Processo Seletivo Simplificado nº 1, de 2026, com a classificação final publicada pelo Edital nº 18, de 2026, autorizada pela Lei Municipal nº 1.679, de 22 de janeiro de 2026):</w:t>
      </w:r>
    </w:p>
    <w:p w:rsidR="00B86FEB" w:rsidRPr="00B546D7" w:rsidRDefault="00B86FEB" w:rsidP="004D19DC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b/>
          <w:sz w:val="21"/>
          <w:szCs w:val="21"/>
          <w:lang w:eastAsia="pt-BR"/>
        </w:rPr>
        <w:t>1ª Ana Cristina Freese</w:t>
      </w:r>
    </w:p>
    <w:p w:rsidR="00B86FEB" w:rsidRPr="00B546D7" w:rsidRDefault="00B86FEB" w:rsidP="004D19DC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b) Categoria Funcional: </w:t>
      </w:r>
      <w:r w:rsidR="00AD6B7D" w:rsidRPr="00B546D7">
        <w:rPr>
          <w:rFonts w:ascii="Arial" w:eastAsia="Times New Roman" w:hAnsi="Arial" w:cs="Arial"/>
          <w:b/>
          <w:sz w:val="21"/>
          <w:szCs w:val="21"/>
          <w:lang w:eastAsia="pt-BR"/>
        </w:rPr>
        <w:t>Psicólogo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(Processo Seletivo Simplificado nº 1, de 2026, com a classificação final publicada pelo Edital nº 18, de 2026, autorizada pela Lei Municipal nº 1.679, de 22 de janeiro de 2026):</w:t>
      </w:r>
    </w:p>
    <w:p w:rsidR="00B86FEB" w:rsidRPr="00B546D7" w:rsidRDefault="00AD6B7D" w:rsidP="004D19DC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b/>
          <w:sz w:val="21"/>
          <w:szCs w:val="21"/>
          <w:lang w:eastAsia="pt-BR"/>
        </w:rPr>
        <w:t>1ª</w:t>
      </w:r>
      <w:r w:rsidR="00B86FEB" w:rsidRPr="00B546D7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B546D7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Mirian Regina </w:t>
      </w:r>
      <w:proofErr w:type="spellStart"/>
      <w:r w:rsidRPr="00B546D7">
        <w:rPr>
          <w:rFonts w:ascii="Arial" w:eastAsia="Times New Roman" w:hAnsi="Arial" w:cs="Arial"/>
          <w:b/>
          <w:sz w:val="21"/>
          <w:szCs w:val="21"/>
          <w:lang w:eastAsia="pt-BR"/>
        </w:rPr>
        <w:t>Tyburski</w:t>
      </w:r>
      <w:proofErr w:type="spellEnd"/>
    </w:p>
    <w:p w:rsidR="00E233C3" w:rsidRPr="00B546D7" w:rsidRDefault="00AD6B7D" w:rsidP="004D19DC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c</w:t>
      </w:r>
      <w:r w:rsidR="00E233C3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) Categoria Funcional: </w:t>
      </w:r>
      <w:r w:rsidR="00E233C3" w:rsidRPr="00B546D7">
        <w:rPr>
          <w:rFonts w:ascii="Arial" w:eastAsia="Times New Roman" w:hAnsi="Arial" w:cs="Arial"/>
          <w:b/>
          <w:sz w:val="21"/>
          <w:szCs w:val="21"/>
          <w:lang w:eastAsia="pt-BR"/>
        </w:rPr>
        <w:t>Servente</w:t>
      </w:r>
      <w:r w:rsidR="00E233C3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(Processo Seletivo Simplificado nº </w:t>
      </w:r>
      <w:r w:rsidR="00D14CC8" w:rsidRPr="00B546D7">
        <w:rPr>
          <w:rFonts w:ascii="Arial" w:eastAsia="Times New Roman" w:hAnsi="Arial" w:cs="Arial"/>
          <w:sz w:val="21"/>
          <w:szCs w:val="21"/>
          <w:lang w:eastAsia="pt-BR"/>
        </w:rPr>
        <w:t>1</w:t>
      </w:r>
      <w:r w:rsidR="00E233C3" w:rsidRPr="00B546D7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D14CC8" w:rsidRPr="00B546D7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="00E233C3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, com a classificação final publicada pelo Edital nº </w:t>
      </w:r>
      <w:r w:rsidR="00D14CC8" w:rsidRPr="00B546D7">
        <w:rPr>
          <w:rFonts w:ascii="Arial" w:eastAsia="Times New Roman" w:hAnsi="Arial" w:cs="Arial"/>
          <w:sz w:val="21"/>
          <w:szCs w:val="21"/>
          <w:lang w:eastAsia="pt-BR"/>
        </w:rPr>
        <w:t>18</w:t>
      </w:r>
      <w:r w:rsidR="00E233C3" w:rsidRPr="00B546D7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D14CC8" w:rsidRPr="00B546D7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="00E233C3" w:rsidRPr="00B546D7">
        <w:rPr>
          <w:rFonts w:ascii="Arial" w:eastAsia="Times New Roman" w:hAnsi="Arial" w:cs="Arial"/>
          <w:sz w:val="21"/>
          <w:szCs w:val="21"/>
          <w:lang w:eastAsia="pt-BR"/>
        </w:rPr>
        <w:t>, autorizada pela Lei Municipal nº 1.679, de 22 de janeiro de 2026):</w:t>
      </w:r>
    </w:p>
    <w:p w:rsidR="00D14CC8" w:rsidRPr="00B546D7" w:rsidRDefault="00AD6B7D" w:rsidP="004D19DC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b/>
          <w:sz w:val="21"/>
          <w:szCs w:val="21"/>
          <w:lang w:eastAsia="pt-BR"/>
        </w:rPr>
        <w:t>3</w:t>
      </w:r>
      <w:r w:rsidR="00E233C3" w:rsidRPr="00B546D7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ª </w:t>
      </w:r>
      <w:r w:rsidRPr="00B546D7">
        <w:rPr>
          <w:rFonts w:ascii="Arial" w:eastAsia="Times New Roman" w:hAnsi="Arial" w:cs="Arial"/>
          <w:b/>
          <w:sz w:val="21"/>
          <w:szCs w:val="21"/>
          <w:lang w:eastAsia="pt-BR"/>
        </w:rPr>
        <w:t>Cristina Tatiane Ebert Teichmann</w:t>
      </w:r>
    </w:p>
    <w:p w:rsidR="00FB6C76" w:rsidRPr="00B546D7" w:rsidRDefault="009A4976" w:rsidP="004D19DC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val="it-IT" w:eastAsia="pt-BR"/>
        </w:rPr>
        <w:t xml:space="preserve">Art. 2° </w:t>
      </w:r>
      <w:r w:rsidR="00FB6C76" w:rsidRPr="00B546D7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503600" w:rsidRPr="00B546D7">
        <w:rPr>
          <w:rFonts w:ascii="Arial" w:eastAsia="Times New Roman" w:hAnsi="Arial" w:cs="Arial"/>
          <w:sz w:val="21"/>
          <w:szCs w:val="21"/>
          <w:lang w:val="it-IT" w:eastAsia="pt-BR"/>
        </w:rPr>
        <w:t>Os</w:t>
      </w:r>
      <w:r w:rsidR="007D16B8" w:rsidRPr="00B546D7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</w:t>
      </w:r>
      <w:r w:rsidR="00503600" w:rsidRPr="00B546D7">
        <w:rPr>
          <w:rFonts w:ascii="Arial" w:eastAsia="Times New Roman" w:hAnsi="Arial" w:cs="Arial"/>
          <w:sz w:val="21"/>
          <w:szCs w:val="21"/>
          <w:lang w:val="it-IT" w:eastAsia="pt-BR"/>
        </w:rPr>
        <w:t>os</w:t>
      </w:r>
      <w:r w:rsidR="00FB6C76" w:rsidRPr="00B546D7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7D16B8" w:rsidRPr="00B546D7">
        <w:rPr>
          <w:rFonts w:ascii="Arial" w:eastAsia="Times New Roman" w:hAnsi="Arial" w:cs="Arial"/>
          <w:sz w:val="21"/>
          <w:szCs w:val="21"/>
          <w:lang w:eastAsia="pt-BR"/>
        </w:rPr>
        <w:t>convocad</w:t>
      </w:r>
      <w:r w:rsidR="00503600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os </w:t>
      </w:r>
      <w:r w:rsidR="00FB6C76" w:rsidRPr="00B546D7">
        <w:rPr>
          <w:rFonts w:ascii="Arial" w:eastAsia="Times New Roman" w:hAnsi="Arial" w:cs="Arial"/>
          <w:sz w:val="21"/>
          <w:szCs w:val="21"/>
          <w:lang w:eastAsia="pt-BR"/>
        </w:rPr>
        <w:t>no art. 1º deste Edital dever</w:t>
      </w:r>
      <w:r w:rsidR="00503600" w:rsidRPr="00B546D7">
        <w:rPr>
          <w:rFonts w:ascii="Arial" w:eastAsia="Times New Roman" w:hAnsi="Arial" w:cs="Arial"/>
          <w:sz w:val="21"/>
          <w:szCs w:val="21"/>
          <w:lang w:eastAsia="pt-BR"/>
        </w:rPr>
        <w:t>ão</w:t>
      </w:r>
      <w:r w:rsidR="00C042CE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FB6C76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comparecer no prazo de 10 (dez) dias, contados da data de publicação deste, </w:t>
      </w:r>
      <w:r w:rsidR="00FB6C76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>no Departamento de Expediente da Secretaria Municipal de Administração,</w:t>
      </w:r>
      <w:r w:rsidR="00361D6F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com endereço </w:t>
      </w:r>
      <w:r w:rsidR="00FB6C76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>na Avenida João Luiz Billig,</w:t>
      </w:r>
      <w:r w:rsidR="00361D6F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nº</w:t>
      </w:r>
      <w:r w:rsidR="00FB6C76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27, nesta cidade, a fim de tratar de sua contratação</w:t>
      </w:r>
      <w:r w:rsidR="00FB6C76" w:rsidRPr="00B546D7">
        <w:rPr>
          <w:rFonts w:ascii="Arial" w:eastAsia="Times New Roman" w:hAnsi="Arial" w:cs="Arial"/>
          <w:sz w:val="21"/>
          <w:szCs w:val="21"/>
          <w:lang w:eastAsia="pt-BR"/>
        </w:rPr>
        <w:t>, devendo apresentar os documentos de que trata o art. 3º, no horário de expediente da Prefeitura Municipal.</w:t>
      </w:r>
    </w:p>
    <w:p w:rsidR="00FB6C76" w:rsidRPr="00B546D7" w:rsidRDefault="009A4976" w:rsidP="004D19DC">
      <w:pPr>
        <w:widowControl w:val="0"/>
        <w:autoSpaceDE w:val="0"/>
        <w:autoSpaceDN w:val="0"/>
        <w:adjustRightInd w:val="0"/>
        <w:spacing w:after="120" w:line="280" w:lineRule="exact"/>
        <w:ind w:firstLine="108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Art. 3</w:t>
      </w:r>
      <w:proofErr w:type="gramStart"/>
      <w:r w:rsidRPr="00B546D7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Pr="00B546D7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FB6C76" w:rsidRPr="00B546D7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503600" w:rsidRPr="00B546D7">
        <w:rPr>
          <w:rFonts w:ascii="Arial" w:eastAsia="Times New Roman" w:hAnsi="Arial" w:cs="Arial"/>
          <w:sz w:val="21"/>
          <w:szCs w:val="21"/>
          <w:lang w:val="it-IT" w:eastAsia="pt-BR"/>
        </w:rPr>
        <w:t>Os</w:t>
      </w:r>
      <w:proofErr w:type="gramEnd"/>
      <w:r w:rsidR="00503600" w:rsidRPr="00B546D7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candidatos </w:t>
      </w:r>
      <w:r w:rsidR="00503600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convocados </w:t>
      </w:r>
      <w:r w:rsidR="00FB6C76" w:rsidRPr="00B546D7">
        <w:rPr>
          <w:rFonts w:ascii="Arial" w:eastAsia="Times New Roman" w:hAnsi="Arial" w:cs="Arial"/>
          <w:sz w:val="21"/>
          <w:szCs w:val="21"/>
          <w:lang w:eastAsia="pt-BR"/>
        </w:rPr>
        <w:t>dever</w:t>
      </w:r>
      <w:r w:rsidR="00503600" w:rsidRPr="00B546D7">
        <w:rPr>
          <w:rFonts w:ascii="Arial" w:eastAsia="Times New Roman" w:hAnsi="Arial" w:cs="Arial"/>
          <w:sz w:val="21"/>
          <w:szCs w:val="21"/>
          <w:lang w:eastAsia="pt-BR"/>
        </w:rPr>
        <w:t>ão</w:t>
      </w:r>
      <w:r w:rsidR="00FB6C76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apresentar a seguinte documentação para fins de contratação:</w:t>
      </w:r>
    </w:p>
    <w:p w:rsidR="00E97BBD" w:rsidRPr="00B546D7" w:rsidRDefault="00E97BBD" w:rsidP="004D19DC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Uma foto 3x4 atual;</w:t>
      </w:r>
    </w:p>
    <w:p w:rsidR="0064764D" w:rsidRPr="00B546D7" w:rsidRDefault="0064764D" w:rsidP="004D19DC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Cópia da carteira de identidade e cópia ou comprovante de inscrição no CPF, ficando dispensado da apresentação destes documentos os candidatos que apresentarem a Carteira de Identidade Nacional (CIN), ou nova identidade, em documento único, que usa o CPF como número nacional;</w:t>
      </w:r>
    </w:p>
    <w:p w:rsidR="00E97BBD" w:rsidRPr="00B546D7" w:rsidRDefault="00E97BBD" w:rsidP="004D19DC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Cópia do título de eleitor;</w:t>
      </w:r>
    </w:p>
    <w:p w:rsidR="00E97BBD" w:rsidRPr="00B546D7" w:rsidRDefault="00E97BBD" w:rsidP="004D19DC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lastRenderedPageBreak/>
        <w:t>Certidão de quitação eleitoral, emitida pela Justiça Eleitoral (</w:t>
      </w:r>
      <w:hyperlink r:id="rId8" w:history="1">
        <w:r w:rsidRPr="00B546D7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https://www.tse.jus.br/servicos-eleitorais/certidoes/certidao-de-quitacao-eleitoral</w:t>
        </w:r>
      </w:hyperlink>
      <w:r w:rsidRPr="00B546D7">
        <w:rPr>
          <w:rFonts w:ascii="Arial" w:eastAsia="Times New Roman" w:hAnsi="Arial" w:cs="Arial"/>
          <w:sz w:val="21"/>
          <w:szCs w:val="21"/>
          <w:lang w:eastAsia="pt-BR"/>
        </w:rPr>
        <w:t>);</w:t>
      </w:r>
    </w:p>
    <w:p w:rsidR="00E97BBD" w:rsidRPr="00B546D7" w:rsidRDefault="00E97BBD" w:rsidP="004D19DC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Cópia da carteira de trabalho com o número do PIS ou PASEP;</w:t>
      </w:r>
    </w:p>
    <w:p w:rsidR="0064764D" w:rsidRPr="00B546D7" w:rsidRDefault="0064764D" w:rsidP="004D19DC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Cópia da certidão de nascimento, casamento, ou declaração de união estável conforme o caso (caso for casado ou em união estável apresentar cópia do RG e do CPF do cônjuge, ou da Carteira de Identidade Nacional (CIN);</w:t>
      </w:r>
    </w:p>
    <w:p w:rsidR="00E97BBD" w:rsidRPr="00B546D7" w:rsidRDefault="00E97BBD" w:rsidP="004D19D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Cópia de certidão de nascimento dos filhos, se houver;</w:t>
      </w:r>
    </w:p>
    <w:p w:rsidR="00E97BBD" w:rsidRPr="00B546D7" w:rsidRDefault="00E97BBD" w:rsidP="004D19D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Cópia ou comprovante de inscriç</w:t>
      </w:r>
      <w:r w:rsidR="0064764D" w:rsidRPr="00B546D7">
        <w:rPr>
          <w:rFonts w:ascii="Arial" w:eastAsia="Times New Roman" w:hAnsi="Arial" w:cs="Arial"/>
          <w:sz w:val="21"/>
          <w:szCs w:val="21"/>
          <w:lang w:eastAsia="pt-BR"/>
        </w:rPr>
        <w:t>ão no CPF ou da Carteira de Identidade Nacional (CIN) dos filhos, se houver;</w:t>
      </w:r>
    </w:p>
    <w:p w:rsidR="00E97BBD" w:rsidRPr="00B546D7" w:rsidRDefault="00E97BBD" w:rsidP="004D19D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Cópia do certificado ou diploma da escolaridade mínima exigida para o cargo</w:t>
      </w:r>
      <w:r w:rsidR="00F5157B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(</w:t>
      </w:r>
      <w:r w:rsidR="004D19DC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ensino médio para </w:t>
      </w:r>
      <w:r w:rsidR="004D19DC" w:rsidRPr="00B546D7">
        <w:rPr>
          <w:rFonts w:ascii="Arial" w:hAnsi="Arial" w:cs="Arial"/>
          <w:sz w:val="21"/>
          <w:szCs w:val="21"/>
        </w:rPr>
        <w:t xml:space="preserve">Auxiliar de Saúde Bucal ESF; graduação em psicologia para Psicólogo e </w:t>
      </w:r>
      <w:r w:rsidR="00E233C3" w:rsidRPr="00B546D7">
        <w:rPr>
          <w:rFonts w:ascii="Arial" w:eastAsia="Times New Roman" w:hAnsi="Arial" w:cs="Arial"/>
          <w:sz w:val="21"/>
          <w:szCs w:val="21"/>
          <w:lang w:eastAsia="pt-BR"/>
        </w:rPr>
        <w:t>4º ano do ensino fundamental</w:t>
      </w:r>
      <w:r w:rsidR="00503600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para</w:t>
      </w:r>
      <w:r w:rsidR="004D19DC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Servente</w:t>
      </w:r>
      <w:r w:rsidR="00F5157B" w:rsidRPr="00B546D7">
        <w:rPr>
          <w:rFonts w:ascii="Arial" w:eastAsia="Times New Roman" w:hAnsi="Arial" w:cs="Arial"/>
          <w:sz w:val="21"/>
          <w:szCs w:val="21"/>
          <w:lang w:eastAsia="pt-BR"/>
        </w:rPr>
        <w:t>)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>;</w:t>
      </w:r>
    </w:p>
    <w:p w:rsidR="004D19DC" w:rsidRPr="00B546D7" w:rsidRDefault="004D19DC" w:rsidP="004D19D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hAnsi="Arial" w:cs="Arial"/>
          <w:sz w:val="21"/>
          <w:szCs w:val="21"/>
        </w:rPr>
        <w:t>Comprovante de qualificação básica para a formação de Auxiliar de Saúde Bucal e inscrição no Conselho Regional de Odontologia para o cargo de Auxiliar de Saúde Bucal ESF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>;</w:t>
      </w:r>
    </w:p>
    <w:p w:rsidR="004D19DC" w:rsidRPr="00B546D7" w:rsidRDefault="004D19DC" w:rsidP="004D19D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Registro no conselho de classe para o cargo de Psicólogo (Conselho Regional de Psicologia do Estado do Rio Grande do Sul);</w:t>
      </w:r>
    </w:p>
    <w:p w:rsidR="00E97BBD" w:rsidRPr="00B546D7" w:rsidRDefault="00E97BBD" w:rsidP="004D19D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Número de conta bancária no Banco do Brasil, preferencialmente agência de Estrela Velha;</w:t>
      </w:r>
    </w:p>
    <w:p w:rsidR="00E97BBD" w:rsidRPr="00B546D7" w:rsidRDefault="00E97BBD" w:rsidP="004D19D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Cópia de comprovante de endereço;</w:t>
      </w:r>
    </w:p>
    <w:p w:rsidR="00E97BBD" w:rsidRPr="00B546D7" w:rsidRDefault="00E97BBD" w:rsidP="004D19D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right="-1" w:firstLine="1134"/>
        <w:jc w:val="both"/>
        <w:rPr>
          <w:rFonts w:ascii="Arial" w:hAnsi="Arial" w:cs="Arial"/>
          <w:sz w:val="21"/>
          <w:szCs w:val="21"/>
        </w:rPr>
      </w:pPr>
      <w:r w:rsidRPr="00B546D7">
        <w:rPr>
          <w:rFonts w:ascii="Arial" w:hAnsi="Arial" w:cs="Arial"/>
          <w:sz w:val="21"/>
          <w:szCs w:val="21"/>
        </w:rPr>
        <w:t xml:space="preserve">Comprovação de aptidão física e mental para o exercício do cargo público (inspeção de saúde realizada por Médico designado pelo Município e entrevista psicológica realizada por Psicólogo designado pelo Município, de acordo com formulários próprios fornecidos pelo Poder Executivo, previstos no 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>Decreto Municipal nº 1.236, de 02 de maio de 2012</w:t>
      </w:r>
      <w:r w:rsidRPr="00B546D7">
        <w:rPr>
          <w:rFonts w:ascii="Arial" w:hAnsi="Arial" w:cs="Arial"/>
          <w:sz w:val="21"/>
          <w:szCs w:val="21"/>
        </w:rPr>
        <w:t>);</w:t>
      </w:r>
    </w:p>
    <w:p w:rsidR="00E97BBD" w:rsidRPr="00B546D7" w:rsidRDefault="00E97BBD" w:rsidP="004D19D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B546D7">
        <w:rPr>
          <w:rFonts w:ascii="Arial" w:hAnsi="Arial" w:cs="Arial"/>
          <w:sz w:val="21"/>
          <w:szCs w:val="21"/>
        </w:rPr>
        <w:t>Declaração de bens ou renda, ou cópia da declaração do imposto de renda pessoa física – IRPF vigente;</w:t>
      </w:r>
    </w:p>
    <w:p w:rsidR="00E97BBD" w:rsidRPr="00B546D7" w:rsidRDefault="00E97BBD" w:rsidP="004D19D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Declaração de tempo de serviço anterior ao ingresso no serviço público municipal, se houver;</w:t>
      </w:r>
    </w:p>
    <w:p w:rsidR="00E97BBD" w:rsidRPr="00B546D7" w:rsidRDefault="00E97BBD" w:rsidP="004D19D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Declaração de compatibilidade de cargos e/ou horários;</w:t>
      </w:r>
    </w:p>
    <w:p w:rsidR="00E97BBD" w:rsidRPr="00B546D7" w:rsidRDefault="00E97BBD" w:rsidP="004D19D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Declaração negativa de acumulação de cargo público, na forma do que dispõe o art. 37, inciso XVI, alíneas “a”, “b” e “c” da Constituição Federal;</w:t>
      </w:r>
    </w:p>
    <w:p w:rsidR="00E97BBD" w:rsidRPr="00B546D7" w:rsidRDefault="00E97BBD" w:rsidP="004D19D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Certidão judicial criminal negativa, expedida pela Justiça Estadual do Estado do Rio Grande do Sul (</w:t>
      </w:r>
      <w:hyperlink r:id="rId9" w:history="1">
        <w:r w:rsidRPr="00B546D7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https://www.tjrs.jus.br/novo/processos-e-servicos/servicos-processuais/emissao-de-antecedentes-e-certidoes/</w:t>
        </w:r>
      </w:hyperlink>
      <w:r w:rsidRPr="00B546D7">
        <w:rPr>
          <w:rFonts w:ascii="Arial" w:eastAsia="Times New Roman" w:hAnsi="Arial" w:cs="Arial"/>
          <w:sz w:val="21"/>
          <w:szCs w:val="21"/>
          <w:lang w:eastAsia="pt-BR"/>
        </w:rPr>
        <w:t>), acessando “CERTIDÃO JUDICIAL CRIMINAL NEGATIVA”;</w:t>
      </w:r>
    </w:p>
    <w:p w:rsidR="00FB6C76" w:rsidRPr="00B546D7" w:rsidRDefault="00FB6C76" w:rsidP="004D19DC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§ 1</w:t>
      </w:r>
      <w:proofErr w:type="gramStart"/>
      <w:r w:rsidRPr="00B546D7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As</w:t>
      </w:r>
      <w:proofErr w:type="gramEnd"/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cópias dos documentos pessoais a que se refere este artigo deverão ser apresentadas em papel tamanho A4, orientação retrato e com um documento por página, devendo </w:t>
      </w:r>
      <w:r w:rsidR="0084401D" w:rsidRPr="00B546D7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E23E32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84401D" w:rsidRPr="00B546D7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portar os documentos originais para conferência na ocasião da entrega.</w:t>
      </w:r>
    </w:p>
    <w:p w:rsidR="00FB6C76" w:rsidRPr="00B546D7" w:rsidRDefault="00FB6C76" w:rsidP="004D19DC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t>§ 2</w:t>
      </w:r>
      <w:proofErr w:type="gramStart"/>
      <w:r w:rsidRPr="00B546D7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Caso</w:t>
      </w:r>
      <w:proofErr w:type="gramEnd"/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seja ocupante de outro cargo, emprego ou função pública em qualquer esfera de governo, </w:t>
      </w:r>
      <w:r w:rsidR="0084401D" w:rsidRPr="00B546D7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E23E32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84401D" w:rsidRPr="00B546D7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dever</w:t>
      </w:r>
      <w:r w:rsidR="00202495" w:rsidRPr="00B546D7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apresentar declaração constando o nome do cargo, carga horária e horário de trabalho, emitida pelo Poder a que estiver vinculad</w:t>
      </w:r>
      <w:r w:rsidR="0084401D" w:rsidRPr="00B546D7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FB6C76" w:rsidRPr="00B546D7" w:rsidRDefault="00FB6C76" w:rsidP="004D19DC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sz w:val="21"/>
          <w:szCs w:val="21"/>
          <w:lang w:eastAsia="pt-BR"/>
        </w:rPr>
        <w:lastRenderedPageBreak/>
        <w:t>Art. 4</w:t>
      </w:r>
      <w:proofErr w:type="gramStart"/>
      <w:r w:rsidRPr="00B546D7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B546D7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No</w:t>
      </w:r>
      <w:proofErr w:type="gramEnd"/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caso d</w:t>
      </w:r>
      <w:r w:rsidR="0084401D" w:rsidRPr="00B546D7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84401D" w:rsidRPr="00B546D7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não apresentar a documentação acima descrita, dentro do prazo estabelecido no art. 2°, será co</w:t>
      </w:r>
      <w:r w:rsidR="00F30E45" w:rsidRPr="00B546D7">
        <w:rPr>
          <w:rFonts w:ascii="Arial" w:eastAsia="Times New Roman" w:hAnsi="Arial" w:cs="Arial"/>
          <w:sz w:val="21"/>
          <w:szCs w:val="21"/>
          <w:lang w:eastAsia="pt-BR"/>
        </w:rPr>
        <w:t>nsiderad</w:t>
      </w:r>
      <w:r w:rsidR="0084401D" w:rsidRPr="00B546D7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2F47E2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desistente e eliminad</w:t>
      </w:r>
      <w:r w:rsidR="0084401D" w:rsidRPr="00B546D7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>, podendo ser convocad</w:t>
      </w:r>
      <w:r w:rsidR="004F051F" w:rsidRPr="00B546D7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o próximo candidato, obedecida à ordem de classificação.</w:t>
      </w:r>
    </w:p>
    <w:p w:rsidR="00FB6C76" w:rsidRPr="00B546D7" w:rsidRDefault="009A4976" w:rsidP="004D19DC">
      <w:pPr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>Art. 5</w:t>
      </w:r>
      <w:proofErr w:type="gramStart"/>
      <w:r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>º</w:t>
      </w:r>
      <w:r w:rsidR="00FB6C76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>Este</w:t>
      </w:r>
      <w:proofErr w:type="gramEnd"/>
      <w:r w:rsidR="00FB6C76" w:rsidRPr="00B546D7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Edital será publicado no </w:t>
      </w:r>
      <w:r w:rsidR="00FB6C76" w:rsidRPr="00B546D7">
        <w:rPr>
          <w:rFonts w:ascii="Arial" w:eastAsia="Times New Roman" w:hAnsi="Arial" w:cs="Arial"/>
          <w:sz w:val="21"/>
          <w:szCs w:val="21"/>
          <w:lang w:eastAsia="pt-BR"/>
        </w:rPr>
        <w:t>quadro de publicações oficiais do Centro Administrativo Municipal Hilário João Ceolin e no Diário Oficial Eletrônico do Município, e também ficará disponível no Departamento de Expediente da Secretaria Municipal de Administração.</w:t>
      </w:r>
    </w:p>
    <w:p w:rsidR="00FB6C76" w:rsidRPr="00B546D7" w:rsidRDefault="00FB6C76" w:rsidP="004D19DC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546D7">
        <w:rPr>
          <w:rFonts w:ascii="Arial" w:eastAsia="Times New Roman" w:hAnsi="Arial" w:cs="Arial"/>
          <w:caps/>
          <w:sz w:val="21"/>
          <w:szCs w:val="21"/>
          <w:lang w:eastAsia="pt-BR"/>
        </w:rPr>
        <w:t>Gabinete dO PrefeitO Municipal de Estrela Velha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4D19DC" w:rsidRPr="00B546D7">
        <w:rPr>
          <w:rFonts w:ascii="Arial" w:eastAsia="Times New Roman" w:hAnsi="Arial" w:cs="Arial"/>
          <w:sz w:val="21"/>
          <w:szCs w:val="21"/>
          <w:lang w:eastAsia="pt-BR"/>
        </w:rPr>
        <w:t>8</w:t>
      </w:r>
      <w:r w:rsidR="00CA36E0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de </w:t>
      </w:r>
      <w:r w:rsidR="0084401D" w:rsidRPr="00B546D7">
        <w:rPr>
          <w:rFonts w:ascii="Arial" w:eastAsia="Times New Roman" w:hAnsi="Arial" w:cs="Arial"/>
          <w:sz w:val="21"/>
          <w:szCs w:val="21"/>
          <w:lang w:eastAsia="pt-BR"/>
        </w:rPr>
        <w:t>abril</w:t>
      </w:r>
      <w:r w:rsidR="00F77F2D" w:rsidRPr="00B546D7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>de 202</w:t>
      </w:r>
      <w:r w:rsidR="005C2E8C" w:rsidRPr="00B546D7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B546D7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747AB7" w:rsidRPr="00B546D7" w:rsidRDefault="00747AB7" w:rsidP="004D19DC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747AB7" w:rsidRPr="00B546D7" w:rsidRDefault="00747AB7" w:rsidP="004D19DC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A71BAA" w:rsidRPr="00B546D7" w:rsidRDefault="00E233C3" w:rsidP="004D19DC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B546D7">
        <w:rPr>
          <w:rFonts w:ascii="Arial" w:hAnsi="Arial" w:cs="Arial"/>
          <w:sz w:val="21"/>
          <w:szCs w:val="21"/>
        </w:rPr>
        <w:t>ALEXANDER CASTILHOS</w:t>
      </w:r>
      <w:r w:rsidR="00A71BAA" w:rsidRPr="00B546D7">
        <w:rPr>
          <w:rFonts w:ascii="Arial" w:hAnsi="Arial" w:cs="Arial"/>
          <w:sz w:val="21"/>
          <w:szCs w:val="21"/>
        </w:rPr>
        <w:t>,</w:t>
      </w:r>
    </w:p>
    <w:p w:rsidR="00601F77" w:rsidRPr="00B546D7" w:rsidRDefault="00A71BAA" w:rsidP="004D19DC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B546D7">
        <w:rPr>
          <w:rFonts w:ascii="Arial" w:hAnsi="Arial" w:cs="Arial"/>
          <w:sz w:val="21"/>
          <w:szCs w:val="21"/>
        </w:rPr>
        <w:t>Prefeito Municipal</w:t>
      </w:r>
      <w:r w:rsidRPr="00B546D7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sectPr w:rsidR="00601F77" w:rsidRPr="00B546D7" w:rsidSect="0064764D">
      <w:headerReference w:type="default" r:id="rId10"/>
      <w:footerReference w:type="default" r:id="rId11"/>
      <w:pgSz w:w="11906" w:h="16838" w:code="9"/>
      <w:pgMar w:top="2552" w:right="1134" w:bottom="1134" w:left="1418" w:header="39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3CC" w:rsidRDefault="00AD23CC">
      <w:pPr>
        <w:spacing w:after="0" w:line="240" w:lineRule="auto"/>
      </w:pPr>
      <w:r>
        <w:separator/>
      </w:r>
    </w:p>
  </w:endnote>
  <w:endnote w:type="continuationSeparator" w:id="0">
    <w:p w:rsidR="00AD23CC" w:rsidRDefault="00AD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C7" w:rsidRPr="007A65C7" w:rsidRDefault="00A949E6" w:rsidP="00361A78">
    <w:pPr>
      <w:pStyle w:val="Rodap"/>
      <w:jc w:val="center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1D665F" wp14:editId="3DED330A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6D84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:rsidR="007A65C7" w:rsidRPr="000769FA" w:rsidRDefault="007A65C7" w:rsidP="00F02381">
    <w:pPr>
      <w:pStyle w:val="Rodap"/>
      <w:jc w:val="center"/>
      <w:rPr>
        <w:sz w:val="8"/>
        <w:szCs w:val="8"/>
      </w:rPr>
    </w:pPr>
  </w:p>
  <w:p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B546D7">
      <w:rPr>
        <w:rFonts w:ascii="Arial" w:hAnsi="Arial" w:cs="Arial"/>
        <w:noProof/>
        <w:sz w:val="18"/>
        <w:szCs w:val="18"/>
      </w:rPr>
      <w:t>1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3CC" w:rsidRDefault="00AD23CC">
      <w:pPr>
        <w:spacing w:after="0" w:line="240" w:lineRule="auto"/>
      </w:pPr>
      <w:r>
        <w:separator/>
      </w:r>
    </w:p>
  </w:footnote>
  <w:footnote w:type="continuationSeparator" w:id="0">
    <w:p w:rsidR="00AD23CC" w:rsidRDefault="00AD2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108566" wp14:editId="54DA7804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B02C0" wp14:editId="5EE55CA9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1AD684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C61D1"/>
    <w:multiLevelType w:val="hybridMultilevel"/>
    <w:tmpl w:val="431035D2"/>
    <w:lvl w:ilvl="0" w:tplc="42D2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21516"/>
    <w:rsid w:val="000246FB"/>
    <w:rsid w:val="0003696A"/>
    <w:rsid w:val="0004778A"/>
    <w:rsid w:val="00051AA1"/>
    <w:rsid w:val="0005254A"/>
    <w:rsid w:val="00053819"/>
    <w:rsid w:val="00055414"/>
    <w:rsid w:val="000606F8"/>
    <w:rsid w:val="00063A0D"/>
    <w:rsid w:val="0006447D"/>
    <w:rsid w:val="0006550A"/>
    <w:rsid w:val="00065C21"/>
    <w:rsid w:val="0006789D"/>
    <w:rsid w:val="000769FA"/>
    <w:rsid w:val="0008068C"/>
    <w:rsid w:val="00083DC1"/>
    <w:rsid w:val="00094B81"/>
    <w:rsid w:val="000A36F5"/>
    <w:rsid w:val="000A704B"/>
    <w:rsid w:val="000B07D9"/>
    <w:rsid w:val="000B1289"/>
    <w:rsid w:val="000C00DB"/>
    <w:rsid w:val="000D41A9"/>
    <w:rsid w:val="00110517"/>
    <w:rsid w:val="00122180"/>
    <w:rsid w:val="0012484C"/>
    <w:rsid w:val="0014259C"/>
    <w:rsid w:val="001518DA"/>
    <w:rsid w:val="00156E15"/>
    <w:rsid w:val="00166873"/>
    <w:rsid w:val="00176F55"/>
    <w:rsid w:val="001902F0"/>
    <w:rsid w:val="001919D9"/>
    <w:rsid w:val="001A1E92"/>
    <w:rsid w:val="001A4352"/>
    <w:rsid w:val="001B3431"/>
    <w:rsid w:val="001C0A38"/>
    <w:rsid w:val="001C23D5"/>
    <w:rsid w:val="001C4DED"/>
    <w:rsid w:val="001C4F8A"/>
    <w:rsid w:val="001D2B2C"/>
    <w:rsid w:val="001D4384"/>
    <w:rsid w:val="001D479F"/>
    <w:rsid w:val="001E133B"/>
    <w:rsid w:val="001E2414"/>
    <w:rsid w:val="0020043F"/>
    <w:rsid w:val="00201EFC"/>
    <w:rsid w:val="00202495"/>
    <w:rsid w:val="0020299E"/>
    <w:rsid w:val="002110E9"/>
    <w:rsid w:val="002257FD"/>
    <w:rsid w:val="00226068"/>
    <w:rsid w:val="00237011"/>
    <w:rsid w:val="00242C71"/>
    <w:rsid w:val="002455A7"/>
    <w:rsid w:val="00273F33"/>
    <w:rsid w:val="00282BC8"/>
    <w:rsid w:val="002841A2"/>
    <w:rsid w:val="00292C0A"/>
    <w:rsid w:val="0029496D"/>
    <w:rsid w:val="002A11CA"/>
    <w:rsid w:val="002B0DAF"/>
    <w:rsid w:val="002B4785"/>
    <w:rsid w:val="002B52FF"/>
    <w:rsid w:val="002C3F29"/>
    <w:rsid w:val="002C5BA9"/>
    <w:rsid w:val="002C608D"/>
    <w:rsid w:val="002E26EE"/>
    <w:rsid w:val="002E27DF"/>
    <w:rsid w:val="002E48F1"/>
    <w:rsid w:val="002E6246"/>
    <w:rsid w:val="002F3860"/>
    <w:rsid w:val="002F47E2"/>
    <w:rsid w:val="002F5D9C"/>
    <w:rsid w:val="00301B23"/>
    <w:rsid w:val="00312956"/>
    <w:rsid w:val="00312E9C"/>
    <w:rsid w:val="00320E14"/>
    <w:rsid w:val="00336B1A"/>
    <w:rsid w:val="00340B8C"/>
    <w:rsid w:val="00346DE7"/>
    <w:rsid w:val="003559AF"/>
    <w:rsid w:val="003561B7"/>
    <w:rsid w:val="00357203"/>
    <w:rsid w:val="00361A78"/>
    <w:rsid w:val="00361D6F"/>
    <w:rsid w:val="00362F92"/>
    <w:rsid w:val="00366949"/>
    <w:rsid w:val="00374D94"/>
    <w:rsid w:val="00374E31"/>
    <w:rsid w:val="00380B00"/>
    <w:rsid w:val="00382C9A"/>
    <w:rsid w:val="00383135"/>
    <w:rsid w:val="00387784"/>
    <w:rsid w:val="003A0615"/>
    <w:rsid w:val="003A0FB3"/>
    <w:rsid w:val="003B0A1A"/>
    <w:rsid w:val="003B3586"/>
    <w:rsid w:val="003C4B70"/>
    <w:rsid w:val="003C5D1A"/>
    <w:rsid w:val="003D3488"/>
    <w:rsid w:val="003D560C"/>
    <w:rsid w:val="003E311D"/>
    <w:rsid w:val="003F3575"/>
    <w:rsid w:val="003F364E"/>
    <w:rsid w:val="003F4B58"/>
    <w:rsid w:val="003F5CB0"/>
    <w:rsid w:val="003F72CF"/>
    <w:rsid w:val="004000D5"/>
    <w:rsid w:val="004004C1"/>
    <w:rsid w:val="004047C4"/>
    <w:rsid w:val="0040778B"/>
    <w:rsid w:val="004104CC"/>
    <w:rsid w:val="0041712B"/>
    <w:rsid w:val="0042207B"/>
    <w:rsid w:val="00433BFF"/>
    <w:rsid w:val="00435E36"/>
    <w:rsid w:val="00453B6B"/>
    <w:rsid w:val="00460670"/>
    <w:rsid w:val="00472A5B"/>
    <w:rsid w:val="00475CBF"/>
    <w:rsid w:val="00485440"/>
    <w:rsid w:val="00491CD1"/>
    <w:rsid w:val="00495810"/>
    <w:rsid w:val="00497259"/>
    <w:rsid w:val="004A69BD"/>
    <w:rsid w:val="004B61C7"/>
    <w:rsid w:val="004B7A8A"/>
    <w:rsid w:val="004C2F86"/>
    <w:rsid w:val="004D023B"/>
    <w:rsid w:val="004D19DC"/>
    <w:rsid w:val="004E1345"/>
    <w:rsid w:val="004E1CAA"/>
    <w:rsid w:val="004F051F"/>
    <w:rsid w:val="004F2AE7"/>
    <w:rsid w:val="00500EF5"/>
    <w:rsid w:val="00502E81"/>
    <w:rsid w:val="00503600"/>
    <w:rsid w:val="00503E9B"/>
    <w:rsid w:val="00523810"/>
    <w:rsid w:val="00523B69"/>
    <w:rsid w:val="00526645"/>
    <w:rsid w:val="00540981"/>
    <w:rsid w:val="005604F9"/>
    <w:rsid w:val="00562714"/>
    <w:rsid w:val="00567E26"/>
    <w:rsid w:val="00584B10"/>
    <w:rsid w:val="00586F74"/>
    <w:rsid w:val="005911AF"/>
    <w:rsid w:val="00595112"/>
    <w:rsid w:val="005B25B5"/>
    <w:rsid w:val="005C1FF4"/>
    <w:rsid w:val="005C2E8C"/>
    <w:rsid w:val="005D3921"/>
    <w:rsid w:val="005D5AC2"/>
    <w:rsid w:val="005E28B5"/>
    <w:rsid w:val="005E580F"/>
    <w:rsid w:val="005F1A83"/>
    <w:rsid w:val="005F2422"/>
    <w:rsid w:val="0061181C"/>
    <w:rsid w:val="00612D0D"/>
    <w:rsid w:val="00617F78"/>
    <w:rsid w:val="00625E9A"/>
    <w:rsid w:val="006320A2"/>
    <w:rsid w:val="006322B9"/>
    <w:rsid w:val="00632F11"/>
    <w:rsid w:val="00637D0E"/>
    <w:rsid w:val="0064233D"/>
    <w:rsid w:val="0064495C"/>
    <w:rsid w:val="00645C37"/>
    <w:rsid w:val="0064764D"/>
    <w:rsid w:val="0067769C"/>
    <w:rsid w:val="006943D8"/>
    <w:rsid w:val="006B30A7"/>
    <w:rsid w:val="006D01B9"/>
    <w:rsid w:val="006D0CC6"/>
    <w:rsid w:val="006D1412"/>
    <w:rsid w:val="006D1FC6"/>
    <w:rsid w:val="006E0208"/>
    <w:rsid w:val="006E422C"/>
    <w:rsid w:val="006E4A73"/>
    <w:rsid w:val="006E76B0"/>
    <w:rsid w:val="006F428B"/>
    <w:rsid w:val="006F4D82"/>
    <w:rsid w:val="006F7681"/>
    <w:rsid w:val="00707139"/>
    <w:rsid w:val="00707800"/>
    <w:rsid w:val="007324E6"/>
    <w:rsid w:val="00735105"/>
    <w:rsid w:val="00746AD3"/>
    <w:rsid w:val="00747AB7"/>
    <w:rsid w:val="00753804"/>
    <w:rsid w:val="0076090D"/>
    <w:rsid w:val="00761BF5"/>
    <w:rsid w:val="00794FBF"/>
    <w:rsid w:val="00797228"/>
    <w:rsid w:val="00797C3A"/>
    <w:rsid w:val="007A0FF0"/>
    <w:rsid w:val="007A65C7"/>
    <w:rsid w:val="007C480A"/>
    <w:rsid w:val="007D16B8"/>
    <w:rsid w:val="007D3E73"/>
    <w:rsid w:val="007D614C"/>
    <w:rsid w:val="007E669D"/>
    <w:rsid w:val="008038CF"/>
    <w:rsid w:val="00833C36"/>
    <w:rsid w:val="00833D94"/>
    <w:rsid w:val="0084401D"/>
    <w:rsid w:val="0085014C"/>
    <w:rsid w:val="00853353"/>
    <w:rsid w:val="00856824"/>
    <w:rsid w:val="008641F7"/>
    <w:rsid w:val="00865952"/>
    <w:rsid w:val="00884250"/>
    <w:rsid w:val="008859A4"/>
    <w:rsid w:val="00887D50"/>
    <w:rsid w:val="008970BD"/>
    <w:rsid w:val="008A4ECC"/>
    <w:rsid w:val="008A69B2"/>
    <w:rsid w:val="008B7892"/>
    <w:rsid w:val="008D6185"/>
    <w:rsid w:val="00920993"/>
    <w:rsid w:val="00920F10"/>
    <w:rsid w:val="00924495"/>
    <w:rsid w:val="009255C8"/>
    <w:rsid w:val="00931B6C"/>
    <w:rsid w:val="009345A8"/>
    <w:rsid w:val="009351E7"/>
    <w:rsid w:val="009427B5"/>
    <w:rsid w:val="00943CA3"/>
    <w:rsid w:val="009615AC"/>
    <w:rsid w:val="00965226"/>
    <w:rsid w:val="00972E9C"/>
    <w:rsid w:val="00974007"/>
    <w:rsid w:val="00980003"/>
    <w:rsid w:val="009A4976"/>
    <w:rsid w:val="009A521B"/>
    <w:rsid w:val="009B0B05"/>
    <w:rsid w:val="009C63AF"/>
    <w:rsid w:val="009F45B1"/>
    <w:rsid w:val="009F67D6"/>
    <w:rsid w:val="00A21182"/>
    <w:rsid w:val="00A238C5"/>
    <w:rsid w:val="00A25903"/>
    <w:rsid w:val="00A35151"/>
    <w:rsid w:val="00A435DB"/>
    <w:rsid w:val="00A440E9"/>
    <w:rsid w:val="00A46B0F"/>
    <w:rsid w:val="00A622D1"/>
    <w:rsid w:val="00A71BAA"/>
    <w:rsid w:val="00A762FA"/>
    <w:rsid w:val="00A76C80"/>
    <w:rsid w:val="00A76D11"/>
    <w:rsid w:val="00A87A2D"/>
    <w:rsid w:val="00A949E6"/>
    <w:rsid w:val="00A952B5"/>
    <w:rsid w:val="00AA4B83"/>
    <w:rsid w:val="00AB1373"/>
    <w:rsid w:val="00AB5070"/>
    <w:rsid w:val="00AB7DE9"/>
    <w:rsid w:val="00AC19C7"/>
    <w:rsid w:val="00AC1ECB"/>
    <w:rsid w:val="00AC2113"/>
    <w:rsid w:val="00AD23CC"/>
    <w:rsid w:val="00AD24CF"/>
    <w:rsid w:val="00AD6B7D"/>
    <w:rsid w:val="00AE491C"/>
    <w:rsid w:val="00AF299E"/>
    <w:rsid w:val="00AF5E18"/>
    <w:rsid w:val="00B010F5"/>
    <w:rsid w:val="00B13D4D"/>
    <w:rsid w:val="00B23630"/>
    <w:rsid w:val="00B25085"/>
    <w:rsid w:val="00B3697F"/>
    <w:rsid w:val="00B43869"/>
    <w:rsid w:val="00B46DCD"/>
    <w:rsid w:val="00B52472"/>
    <w:rsid w:val="00B546D7"/>
    <w:rsid w:val="00B61EC3"/>
    <w:rsid w:val="00B71220"/>
    <w:rsid w:val="00B764F3"/>
    <w:rsid w:val="00B7764E"/>
    <w:rsid w:val="00B84761"/>
    <w:rsid w:val="00B847BB"/>
    <w:rsid w:val="00B86020"/>
    <w:rsid w:val="00B86F53"/>
    <w:rsid w:val="00B86FEB"/>
    <w:rsid w:val="00B94693"/>
    <w:rsid w:val="00BA287B"/>
    <w:rsid w:val="00BA5F7D"/>
    <w:rsid w:val="00BB4627"/>
    <w:rsid w:val="00BC025B"/>
    <w:rsid w:val="00BD02E9"/>
    <w:rsid w:val="00BD55DE"/>
    <w:rsid w:val="00BE0B98"/>
    <w:rsid w:val="00BE5151"/>
    <w:rsid w:val="00BF052F"/>
    <w:rsid w:val="00BF5256"/>
    <w:rsid w:val="00C01CA4"/>
    <w:rsid w:val="00C042CE"/>
    <w:rsid w:val="00C10776"/>
    <w:rsid w:val="00C1154B"/>
    <w:rsid w:val="00C418A9"/>
    <w:rsid w:val="00C42309"/>
    <w:rsid w:val="00C47D70"/>
    <w:rsid w:val="00C52BA4"/>
    <w:rsid w:val="00C66C23"/>
    <w:rsid w:val="00C72C8D"/>
    <w:rsid w:val="00C72CF3"/>
    <w:rsid w:val="00C73516"/>
    <w:rsid w:val="00C758EC"/>
    <w:rsid w:val="00C82B8A"/>
    <w:rsid w:val="00C83BEF"/>
    <w:rsid w:val="00C90240"/>
    <w:rsid w:val="00C97218"/>
    <w:rsid w:val="00CA36E0"/>
    <w:rsid w:val="00CA784D"/>
    <w:rsid w:val="00CB119A"/>
    <w:rsid w:val="00CB1AC7"/>
    <w:rsid w:val="00CB7B9C"/>
    <w:rsid w:val="00CD0441"/>
    <w:rsid w:val="00CD772E"/>
    <w:rsid w:val="00CE3C92"/>
    <w:rsid w:val="00CE42CA"/>
    <w:rsid w:val="00CF3644"/>
    <w:rsid w:val="00CF5522"/>
    <w:rsid w:val="00D12AF5"/>
    <w:rsid w:val="00D14CC8"/>
    <w:rsid w:val="00D17603"/>
    <w:rsid w:val="00D204B5"/>
    <w:rsid w:val="00D2204C"/>
    <w:rsid w:val="00D2561E"/>
    <w:rsid w:val="00D31208"/>
    <w:rsid w:val="00D31774"/>
    <w:rsid w:val="00D34CFA"/>
    <w:rsid w:val="00D365BF"/>
    <w:rsid w:val="00D602E6"/>
    <w:rsid w:val="00D66A84"/>
    <w:rsid w:val="00D775C6"/>
    <w:rsid w:val="00D95859"/>
    <w:rsid w:val="00DA73E3"/>
    <w:rsid w:val="00DB20A1"/>
    <w:rsid w:val="00DD4477"/>
    <w:rsid w:val="00DD7109"/>
    <w:rsid w:val="00DE579C"/>
    <w:rsid w:val="00E121EE"/>
    <w:rsid w:val="00E233C3"/>
    <w:rsid w:val="00E23E32"/>
    <w:rsid w:val="00E2688D"/>
    <w:rsid w:val="00E35137"/>
    <w:rsid w:val="00E36CEF"/>
    <w:rsid w:val="00E432CD"/>
    <w:rsid w:val="00E52F60"/>
    <w:rsid w:val="00E56F0F"/>
    <w:rsid w:val="00E654EB"/>
    <w:rsid w:val="00E73C0E"/>
    <w:rsid w:val="00E77282"/>
    <w:rsid w:val="00E839E5"/>
    <w:rsid w:val="00E91C54"/>
    <w:rsid w:val="00E97BBD"/>
    <w:rsid w:val="00EA530B"/>
    <w:rsid w:val="00EC773E"/>
    <w:rsid w:val="00ED0467"/>
    <w:rsid w:val="00F02A55"/>
    <w:rsid w:val="00F2589D"/>
    <w:rsid w:val="00F30D7A"/>
    <w:rsid w:val="00F30E45"/>
    <w:rsid w:val="00F3440E"/>
    <w:rsid w:val="00F3606F"/>
    <w:rsid w:val="00F374D6"/>
    <w:rsid w:val="00F43493"/>
    <w:rsid w:val="00F5157B"/>
    <w:rsid w:val="00F5518C"/>
    <w:rsid w:val="00F66EE6"/>
    <w:rsid w:val="00F72F90"/>
    <w:rsid w:val="00F77F2D"/>
    <w:rsid w:val="00F84F7C"/>
    <w:rsid w:val="00F85C30"/>
    <w:rsid w:val="00F96E21"/>
    <w:rsid w:val="00F97CDF"/>
    <w:rsid w:val="00FB0862"/>
    <w:rsid w:val="00FB4354"/>
    <w:rsid w:val="00FB6C76"/>
    <w:rsid w:val="00FC6D00"/>
    <w:rsid w:val="00FD06F7"/>
    <w:rsid w:val="00FE2175"/>
    <w:rsid w:val="00FE26D1"/>
    <w:rsid w:val="00FE49C8"/>
    <w:rsid w:val="00FE5AC1"/>
    <w:rsid w:val="00FF0C7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9A081-7F4D-4374-B1C4-DB2F1202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2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7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e.jus.br/servicos-eleitorais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jrs.jus.br/novo/processos-e-servicos/servicos-processuais/emissao-de-antecedentes-e-certid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A02E9-45C1-4694-AEBA-7C308632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879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6</cp:revision>
  <cp:lastPrinted>2026-03-19T14:38:00Z</cp:lastPrinted>
  <dcterms:created xsi:type="dcterms:W3CDTF">2026-04-08T14:17:00Z</dcterms:created>
  <dcterms:modified xsi:type="dcterms:W3CDTF">2026-04-08T18:58:00Z</dcterms:modified>
</cp:coreProperties>
</file>